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1363AC" w:rsidRPr="001363A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363AC" w:rsidP="00F14581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Пиломатериал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AC26CB" w:rsidRDefault="007412DF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 xml:space="preserve">Срок поставки в 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>соответствии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 xml:space="preserve"> с графиком поставки, но не менее (___) 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0D6B5F" w:rsidRDefault="00322003" w:rsidP="005D43F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в руб. (без НДС</w:t>
            </w:r>
            <w:r w:rsidRPr="005D43F5">
              <w:rPr>
                <w:rFonts w:cs="Arial"/>
                <w:sz w:val="20"/>
                <w:szCs w:val="20"/>
              </w:rPr>
              <w:t>)</w:t>
            </w:r>
            <w:r w:rsidR="001363AC" w:rsidRPr="005D43F5">
              <w:rPr>
                <w:rFonts w:cs="Arial"/>
                <w:sz w:val="20"/>
                <w:szCs w:val="20"/>
              </w:rPr>
              <w:t xml:space="preserve"> </w:t>
            </w:r>
            <w:r w:rsidR="000D6B5F" w:rsidRPr="005D43F5">
              <w:rPr>
                <w:rFonts w:cs="Arial"/>
                <w:sz w:val="20"/>
                <w:szCs w:val="20"/>
              </w:rPr>
              <w:t xml:space="preserve">в соответствии с базисом </w:t>
            </w:r>
            <w:r w:rsidR="000D6B5F" w:rsidRPr="005D43F5">
              <w:rPr>
                <w:rFonts w:cs="Arial"/>
                <w:sz w:val="20"/>
                <w:szCs w:val="20"/>
                <w:lang w:val="en-US"/>
              </w:rPr>
              <w:t>FCA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322003" w:rsidRPr="00BA5AEC" w:rsidRDefault="00322003" w:rsidP="005D43F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="000D6B5F" w:rsidRPr="005D43F5">
              <w:rPr>
                <w:rFonts w:cs="Arial"/>
                <w:sz w:val="20"/>
                <w:szCs w:val="20"/>
              </w:rPr>
              <w:t xml:space="preserve">в соответствии с базисом </w:t>
            </w:r>
            <w:r w:rsidR="000D6B5F" w:rsidRPr="005D43F5">
              <w:rPr>
                <w:rFonts w:cs="Arial"/>
                <w:sz w:val="20"/>
                <w:szCs w:val="20"/>
                <w:lang w:val="en-US"/>
              </w:rPr>
              <w:t>FCA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7412DF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F14581" w:rsidRDefault="00F14581" w:rsidP="00724D2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F14581">
              <w:rPr>
                <w:rFonts w:cs="Arial"/>
                <w:sz w:val="16"/>
                <w:szCs w:val="16"/>
                <w:lang w:val="en-US"/>
              </w:rPr>
              <w:t>FCA</w:t>
            </w:r>
            <w:r w:rsidRPr="00F14581">
              <w:rPr>
                <w:rFonts w:cs="Arial"/>
                <w:sz w:val="16"/>
                <w:szCs w:val="16"/>
              </w:rPr>
              <w:t xml:space="preserve"> (ИНКОТЕРМС 2010) Красноярский край, </w:t>
            </w:r>
            <w:proofErr w:type="spellStart"/>
            <w:r w:rsidRPr="00F14581">
              <w:rPr>
                <w:rFonts w:cs="Arial"/>
                <w:sz w:val="16"/>
                <w:szCs w:val="16"/>
              </w:rPr>
              <w:t>Богучанский</w:t>
            </w:r>
            <w:proofErr w:type="spellEnd"/>
            <w:r w:rsidRPr="00F14581">
              <w:rPr>
                <w:rFonts w:cs="Arial"/>
                <w:sz w:val="16"/>
                <w:szCs w:val="16"/>
              </w:rPr>
              <w:t xml:space="preserve"> р-н, </w:t>
            </w:r>
            <w:r w:rsidRPr="00F14581">
              <w:rPr>
                <w:rFonts w:cs="Arial"/>
                <w:sz w:val="16"/>
                <w:szCs w:val="16"/>
                <w:highlight w:val="yellow"/>
              </w:rPr>
              <w:t xml:space="preserve">пос. Таежный либо пос. </w:t>
            </w:r>
            <w:proofErr w:type="spellStart"/>
            <w:r w:rsidRPr="00F14581">
              <w:rPr>
                <w:rFonts w:cs="Arial"/>
                <w:sz w:val="16"/>
                <w:szCs w:val="16"/>
                <w:highlight w:val="yellow"/>
              </w:rPr>
              <w:t>Богучаны</w:t>
            </w:r>
            <w:proofErr w:type="spellEnd"/>
            <w:r w:rsidRPr="00F14581">
              <w:rPr>
                <w:rFonts w:cs="Arial"/>
                <w:sz w:val="16"/>
                <w:szCs w:val="16"/>
                <w:highlight w:val="yellow"/>
              </w:rPr>
              <w:t>, либо пос. Ангарский</w:t>
            </w:r>
          </w:p>
        </w:tc>
      </w:tr>
      <w:tr w:rsidR="00322003" w:rsidRPr="00BA5AEC" w:rsidTr="00343C29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_____% / плюс _____% при условии уведомления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за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______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календарных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6"/>
                <w:szCs w:val="16"/>
              </w:rPr>
              <w:t>60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cs="Arial"/>
                <w:color w:val="000000"/>
                <w:sz w:val="16"/>
                <w:szCs w:val="16"/>
              </w:rPr>
              <w:t>шестидесяти) календарных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Pr="00B17D95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О</w:t>
            </w: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О «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БНГРЭ»</w:t>
            </w:r>
          </w:p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</w:rPr>
              <w:t>_подтвержден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22003" w:rsidRPr="00D11A0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trike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до </w:t>
      </w:r>
      <w:r w:rsidRPr="005D43F5">
        <w:rPr>
          <w:rFonts w:cs="Arial"/>
          <w:szCs w:val="22"/>
        </w:rPr>
        <w:t>«</w:t>
      </w:r>
      <w:r w:rsidR="00DE4850">
        <w:rPr>
          <w:rFonts w:cs="Arial"/>
          <w:szCs w:val="22"/>
        </w:rPr>
        <w:t>31</w:t>
      </w:r>
      <w:r w:rsidRPr="005D43F5">
        <w:rPr>
          <w:rFonts w:cs="Arial"/>
          <w:szCs w:val="22"/>
        </w:rPr>
        <w:t xml:space="preserve">» </w:t>
      </w:r>
      <w:r w:rsidR="00DE4850">
        <w:rPr>
          <w:rFonts w:cs="Arial"/>
          <w:szCs w:val="22"/>
        </w:rPr>
        <w:t>января</w:t>
      </w:r>
      <w:r w:rsidRPr="005D43F5">
        <w:rPr>
          <w:rFonts w:cs="Arial"/>
          <w:szCs w:val="22"/>
        </w:rPr>
        <w:t xml:space="preserve"> </w:t>
      </w:r>
      <w:r w:rsidR="001363AC" w:rsidRPr="005D43F5">
        <w:rPr>
          <w:rFonts w:cs="Arial"/>
          <w:szCs w:val="22"/>
        </w:rPr>
        <w:t>201</w:t>
      </w:r>
      <w:r w:rsidR="00DE4850">
        <w:rPr>
          <w:rFonts w:cs="Arial"/>
          <w:szCs w:val="22"/>
        </w:rPr>
        <w:t>7</w:t>
      </w:r>
      <w:r w:rsidRPr="005D43F5">
        <w:rPr>
          <w:rFonts w:cs="Arial"/>
          <w:szCs w:val="22"/>
        </w:rPr>
        <w:t xml:space="preserve"> г.</w:t>
      </w:r>
      <w:r w:rsidR="00D11A0E">
        <w:rPr>
          <w:rFonts w:cs="Arial"/>
          <w:strike/>
          <w:szCs w:val="22"/>
        </w:rPr>
        <w:t xml:space="preserve"> 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0C64B7F6"/>
    <w:lvl w:ilvl="0" w:tplc="07F6CD8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83838"/>
    <w:rsid w:val="000D6B5F"/>
    <w:rsid w:val="001363AC"/>
    <w:rsid w:val="00210714"/>
    <w:rsid w:val="00322003"/>
    <w:rsid w:val="0056016F"/>
    <w:rsid w:val="005D43F5"/>
    <w:rsid w:val="0067087F"/>
    <w:rsid w:val="00724D28"/>
    <w:rsid w:val="007412DF"/>
    <w:rsid w:val="00761BE7"/>
    <w:rsid w:val="00AC26CB"/>
    <w:rsid w:val="00C267AC"/>
    <w:rsid w:val="00D11A0E"/>
    <w:rsid w:val="00D208D9"/>
    <w:rsid w:val="00D41616"/>
    <w:rsid w:val="00D87014"/>
    <w:rsid w:val="00DB5AA7"/>
    <w:rsid w:val="00DC308E"/>
    <w:rsid w:val="00DE4850"/>
    <w:rsid w:val="00F1458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6</cp:revision>
  <dcterms:created xsi:type="dcterms:W3CDTF">2016-11-27T14:45:00Z</dcterms:created>
  <dcterms:modified xsi:type="dcterms:W3CDTF">2016-12-16T04:22:00Z</dcterms:modified>
</cp:coreProperties>
</file>